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6F" w:rsidRDefault="00810F6F" w:rsidP="009C0DB3">
      <w:pPr>
        <w:spacing w:after="0"/>
        <w:jc w:val="center"/>
      </w:pPr>
    </w:p>
    <w:p w:rsidR="0067302D" w:rsidRPr="00810F6F" w:rsidRDefault="0067302D" w:rsidP="009C0DB3">
      <w:pPr>
        <w:spacing w:after="0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810F6F">
        <w:rPr>
          <w:rFonts w:ascii="Calibri Light" w:hAnsi="Calibri Light" w:cs="Calibri Light"/>
          <w:b/>
          <w:i/>
          <w:sz w:val="28"/>
          <w:szCs w:val="28"/>
        </w:rPr>
        <w:t>REGULAMIN KONKURSU NA LOGO PRACOWNI WYROBU ŁYŻEK TWÓRCY LUDOWEGO – MIECZYSŁAWA BARANOWSKIEGO</w:t>
      </w:r>
    </w:p>
    <w:p w:rsidR="00810F6F" w:rsidRDefault="00810F6F" w:rsidP="00810F6F">
      <w:pPr>
        <w:spacing w:after="0"/>
        <w:rPr>
          <w:rFonts w:ascii="Calibri Light" w:hAnsi="Calibri Light" w:cs="Calibri Light"/>
          <w:b/>
          <w:i/>
        </w:rPr>
      </w:pPr>
    </w:p>
    <w:p w:rsidR="00810F6F" w:rsidRPr="00810F6F" w:rsidRDefault="00810F6F" w:rsidP="009C0DB3">
      <w:pPr>
        <w:spacing w:after="0"/>
        <w:jc w:val="center"/>
        <w:rPr>
          <w:rFonts w:ascii="Calibri Light" w:hAnsi="Calibri Light" w:cs="Calibri Light"/>
          <w:b/>
          <w:i/>
        </w:rPr>
      </w:pPr>
    </w:p>
    <w:p w:rsidR="0067302D" w:rsidRPr="0008418E" w:rsidRDefault="0067302D" w:rsidP="009C0DB3">
      <w:pPr>
        <w:spacing w:after="0"/>
        <w:rPr>
          <w:b/>
          <w:bCs/>
        </w:rPr>
      </w:pPr>
      <w:r w:rsidRPr="0008418E">
        <w:rPr>
          <w:b/>
          <w:bCs/>
        </w:rPr>
        <w:t xml:space="preserve"> I. Organizator konkursu </w:t>
      </w:r>
    </w:p>
    <w:p w:rsidR="0067302D" w:rsidRDefault="0067302D" w:rsidP="009C0DB3">
      <w:pPr>
        <w:spacing w:after="0"/>
      </w:pPr>
      <w:r>
        <w:t xml:space="preserve">1. Organizatorem konkursu na opracowanie logo pracowni jest Dom Kultury w Czarnej Białostockiej. </w:t>
      </w:r>
      <w:r w:rsidRPr="0008418E">
        <w:rPr>
          <w:b/>
          <w:bCs/>
        </w:rPr>
        <w:t>II. Cel i przedmiot konkursu</w:t>
      </w:r>
      <w:r>
        <w:t xml:space="preserve"> </w:t>
      </w:r>
    </w:p>
    <w:p w:rsidR="0067302D" w:rsidRDefault="0067302D" w:rsidP="009C0DB3">
      <w:pPr>
        <w:spacing w:after="0"/>
      </w:pPr>
      <w:r>
        <w:t>1. Celem konkursu jest wyłonienie najlepszego graficznego symbolu (logo) dla pracowni wyrob</w:t>
      </w:r>
      <w:r w:rsidR="009C0DB3">
        <w:t>u</w:t>
      </w:r>
      <w:r>
        <w:t xml:space="preserve"> </w:t>
      </w:r>
      <w:r w:rsidR="0008418E">
        <w:t>łyżek</w:t>
      </w:r>
      <w:r>
        <w:t xml:space="preserve"> w </w:t>
      </w:r>
      <w:r w:rsidR="009C0DB3">
        <w:t>Z</w:t>
      </w:r>
      <w:r>
        <w:t>amczysku, należącej do twórcy ludowego Mieczysława Baranowskiego</w:t>
      </w:r>
    </w:p>
    <w:p w:rsidR="0067302D" w:rsidRDefault="0067302D" w:rsidP="009C0DB3">
      <w:pPr>
        <w:spacing w:after="0"/>
      </w:pPr>
      <w:r>
        <w:t xml:space="preserve"> 2. Logo wykorzystywane będzie przez pracownię do celów identyfikacyjnych, reklamowych, korespondencyjnych, promocyjnych, itp. </w:t>
      </w:r>
    </w:p>
    <w:p w:rsidR="0067302D" w:rsidRDefault="0067302D" w:rsidP="009C0DB3">
      <w:pPr>
        <w:spacing w:after="0"/>
      </w:pPr>
      <w:r>
        <w:t xml:space="preserve">3. Konkurs trwa od 22.06.2020r. do </w:t>
      </w:r>
      <w:r w:rsidR="00791861">
        <w:t>23</w:t>
      </w:r>
      <w:r>
        <w:t>.0</w:t>
      </w:r>
      <w:r w:rsidR="00791861">
        <w:t>8</w:t>
      </w:r>
      <w:r>
        <w:t xml:space="preserve">.2020r. </w:t>
      </w:r>
    </w:p>
    <w:p w:rsidR="0067302D" w:rsidRPr="0008418E" w:rsidRDefault="0067302D" w:rsidP="009C0DB3">
      <w:pPr>
        <w:spacing w:after="0"/>
        <w:rPr>
          <w:b/>
          <w:bCs/>
        </w:rPr>
      </w:pPr>
      <w:r w:rsidRPr="0008418E">
        <w:rPr>
          <w:b/>
          <w:bCs/>
        </w:rPr>
        <w:t xml:space="preserve">III. Warunki uczestnictwa w konkursie </w:t>
      </w:r>
    </w:p>
    <w:p w:rsidR="0067302D" w:rsidRDefault="0067302D" w:rsidP="009C0DB3">
      <w:pPr>
        <w:spacing w:after="0"/>
      </w:pPr>
      <w:r>
        <w:t xml:space="preserve">1. W konkursie mogą brać udział wszystkie osoby zainteresowane zamieszkałe na terenie Polski. </w:t>
      </w:r>
    </w:p>
    <w:p w:rsidR="0067302D" w:rsidRDefault="0067302D" w:rsidP="009C0DB3">
      <w:pPr>
        <w:spacing w:after="0"/>
      </w:pPr>
      <w:r>
        <w:t xml:space="preserve">2. Projekty konkursowe mogą być realizowane oraz zgłaszane do konkursu indywidualnie lub zespołowo. </w:t>
      </w:r>
    </w:p>
    <w:p w:rsidR="0067302D" w:rsidRDefault="0067302D" w:rsidP="009C0DB3">
      <w:pPr>
        <w:spacing w:after="0"/>
      </w:pPr>
      <w:r>
        <w:t xml:space="preserve">3. Prace konkursowe należy składać zgodnie z wymaganiami zawartymi w regulaminie. </w:t>
      </w:r>
    </w:p>
    <w:p w:rsidR="0067302D" w:rsidRDefault="0067302D" w:rsidP="009C0DB3">
      <w:pPr>
        <w:spacing w:after="0"/>
      </w:pPr>
      <w:r>
        <w:t xml:space="preserve">4. Uczestnik jest zobowiązany przedstawić autorski projekt. </w:t>
      </w:r>
    </w:p>
    <w:p w:rsidR="0067302D" w:rsidRDefault="0067302D" w:rsidP="009C0DB3">
      <w:pPr>
        <w:spacing w:after="0"/>
      </w:pPr>
      <w:r>
        <w:t>5. Uczestnictwo w konkursie jest jednoznaczne ze zrzeczeniem się praw autorskich na rzecz Organizatora konkursu.</w:t>
      </w:r>
    </w:p>
    <w:p w:rsidR="0067302D" w:rsidRDefault="0067302D" w:rsidP="009C0DB3">
      <w:pPr>
        <w:spacing w:after="0"/>
      </w:pPr>
      <w:r>
        <w:t xml:space="preserve">6. Uczestnictwo w konkursie jest równoznaczne z akceptacją warunków konkursu. </w:t>
      </w:r>
    </w:p>
    <w:p w:rsidR="0067302D" w:rsidRPr="0008418E" w:rsidRDefault="0067302D" w:rsidP="009C0DB3">
      <w:pPr>
        <w:spacing w:after="0"/>
        <w:rPr>
          <w:b/>
          <w:bCs/>
        </w:rPr>
      </w:pPr>
      <w:r w:rsidRPr="0008418E">
        <w:rPr>
          <w:b/>
          <w:bCs/>
        </w:rPr>
        <w:t xml:space="preserve">IV. Forma prezentacji pracy konkursowej </w:t>
      </w:r>
    </w:p>
    <w:p w:rsidR="0067302D" w:rsidRDefault="0067302D" w:rsidP="009C0DB3">
      <w:pPr>
        <w:spacing w:after="0"/>
      </w:pPr>
      <w:r>
        <w:t xml:space="preserve">1. Projekt znaku graficznego (logo) powinien nadawać się do różnorodnego wykorzystania: reklama, Internet, pisma, ulotki. </w:t>
      </w:r>
    </w:p>
    <w:p w:rsidR="0008418E" w:rsidRDefault="0067302D" w:rsidP="009C0DB3">
      <w:pPr>
        <w:spacing w:after="0"/>
      </w:pPr>
      <w:r>
        <w:t xml:space="preserve">2. Prace </w:t>
      </w:r>
      <w:r w:rsidR="0008418E">
        <w:t>należy</w:t>
      </w:r>
      <w:r>
        <w:t xml:space="preserve"> wykonać korzystając z technik komputerowych. </w:t>
      </w:r>
    </w:p>
    <w:p w:rsidR="0008418E" w:rsidRDefault="0008418E" w:rsidP="009C0DB3">
      <w:pPr>
        <w:spacing w:after="0"/>
      </w:pPr>
      <w:r>
        <w:t>3</w:t>
      </w:r>
      <w:r w:rsidR="0067302D">
        <w:t>.</w:t>
      </w:r>
      <w:r>
        <w:t xml:space="preserve"> Zaleca się, aby l</w:t>
      </w:r>
      <w:r w:rsidR="0067302D">
        <w:t xml:space="preserve">ogo nie </w:t>
      </w:r>
      <w:r>
        <w:t>było</w:t>
      </w:r>
      <w:r w:rsidR="0067302D">
        <w:t xml:space="preserve"> skomplikowane pod względem graficznym i kolorystycznym. </w:t>
      </w:r>
    </w:p>
    <w:p w:rsidR="00791861" w:rsidRDefault="0008418E" w:rsidP="009C0DB3">
      <w:pPr>
        <w:spacing w:after="0"/>
      </w:pPr>
      <w:r>
        <w:t>4</w:t>
      </w:r>
      <w:r w:rsidR="0067302D">
        <w:t xml:space="preserve">.Prace należy składać podając: imię i nazwisko, </w:t>
      </w:r>
      <w:r>
        <w:t>adres</w:t>
      </w:r>
      <w:r w:rsidR="0067302D">
        <w:t xml:space="preserve">, </w:t>
      </w:r>
      <w:r w:rsidR="00791861">
        <w:t>nośnik elektroniczny</w:t>
      </w:r>
      <w:r w:rsidR="0067302D">
        <w:t xml:space="preserve"> z nagraną pracą</w:t>
      </w:r>
    </w:p>
    <w:p w:rsidR="00791861" w:rsidRDefault="0067302D" w:rsidP="009C0DB3">
      <w:pPr>
        <w:spacing w:after="0"/>
      </w:pPr>
      <w:r w:rsidRPr="00791861">
        <w:rPr>
          <w:b/>
          <w:bCs/>
        </w:rPr>
        <w:t>V. Miejsce i termin składania prac konkursowych</w:t>
      </w:r>
      <w:r>
        <w:t xml:space="preserve"> </w:t>
      </w:r>
    </w:p>
    <w:p w:rsidR="00791861" w:rsidRDefault="0067302D" w:rsidP="009C0DB3">
      <w:pPr>
        <w:spacing w:after="0"/>
      </w:pPr>
      <w:r>
        <w:t xml:space="preserve">1. Prace należy składać do dnia </w:t>
      </w:r>
      <w:r w:rsidR="00791861">
        <w:t xml:space="preserve">09.08.2020 </w:t>
      </w:r>
      <w:r>
        <w:t xml:space="preserve">r. </w:t>
      </w:r>
      <w:r w:rsidR="00791861">
        <w:t>(osobiście lub drogą pocztową) w Domu Kultury w Czarnej Białostockiej, ul. Kościelna 8, 16-020 Czarna Białostocka</w:t>
      </w:r>
      <w:r w:rsidR="009C0DB3">
        <w:t xml:space="preserve"> (decyduje data wpływu)</w:t>
      </w:r>
    </w:p>
    <w:p w:rsidR="00791861" w:rsidRDefault="0067302D" w:rsidP="009C0DB3">
      <w:pPr>
        <w:spacing w:after="0"/>
      </w:pPr>
      <w:r>
        <w:t xml:space="preserve">2. Prace konkursowe, niespełniające wymagań, o których mowa w regulaminie konkursu, nie będą podlegały ocenie Komisji Konkursowej. </w:t>
      </w:r>
    </w:p>
    <w:p w:rsidR="00791861" w:rsidRDefault="0067302D" w:rsidP="009C0DB3">
      <w:pPr>
        <w:spacing w:after="0"/>
      </w:pPr>
      <w:r>
        <w:t xml:space="preserve">3. Prace dostarczone po terminie nie będą oceniane. </w:t>
      </w:r>
    </w:p>
    <w:p w:rsidR="00791861" w:rsidRDefault="0067302D" w:rsidP="009C0DB3">
      <w:pPr>
        <w:spacing w:after="0"/>
      </w:pPr>
      <w:r>
        <w:t xml:space="preserve">4. Organizator nie zwraca prac. </w:t>
      </w:r>
    </w:p>
    <w:p w:rsidR="00810F6F" w:rsidRPr="00810F6F" w:rsidRDefault="00810F6F" w:rsidP="00810F6F">
      <w:pPr>
        <w:spacing w:after="0"/>
        <w:rPr>
          <w:rFonts w:ascii="Calibri" w:hAnsi="Calibri" w:cs="Calibri"/>
        </w:rPr>
      </w:pPr>
      <w:r>
        <w:t xml:space="preserve">5. </w:t>
      </w:r>
      <w:r w:rsidRPr="00817F3A">
        <w:rPr>
          <w:rFonts w:ascii="Calibri" w:eastAsia="Times New Roman" w:hAnsi="Calibri" w:cs="Calibri"/>
        </w:rPr>
        <w:t>Wysłanie zgłoszenia jest równoznaczne</w:t>
      </w:r>
      <w:r w:rsidR="009A751C">
        <w:rPr>
          <w:rFonts w:ascii="Calibri" w:eastAsia="Times New Roman" w:hAnsi="Calibri" w:cs="Calibri"/>
        </w:rPr>
        <w:t xml:space="preserve"> z akceptacją regulaminu i</w:t>
      </w:r>
      <w:r w:rsidRPr="00817F3A">
        <w:rPr>
          <w:rFonts w:ascii="Calibri" w:eastAsia="Times New Roman" w:hAnsi="Calibri" w:cs="Calibri"/>
        </w:rPr>
        <w:t xml:space="preserve"> </w:t>
      </w:r>
      <w:r w:rsidRPr="00817F3A">
        <w:rPr>
          <w:rFonts w:ascii="Calibri" w:hAnsi="Calibri" w:cs="Calibri"/>
        </w:rPr>
        <w:t xml:space="preserve">z wyrażeniem zgody na </w:t>
      </w:r>
      <w:r w:rsidR="009A751C">
        <w:rPr>
          <w:rFonts w:ascii="Calibri" w:hAnsi="Calibri" w:cs="Calibri"/>
        </w:rPr>
        <w:t>przetwarzanie danych osobowych,</w:t>
      </w:r>
      <w:r>
        <w:rPr>
          <w:rFonts w:ascii="Calibri" w:hAnsi="Calibri" w:cs="Calibri"/>
        </w:rPr>
        <w:t xml:space="preserve"> w tym nadesłanych </w:t>
      </w:r>
      <w:r w:rsidRPr="00810F6F">
        <w:rPr>
          <w:rFonts w:ascii="Calibri" w:hAnsi="Calibri" w:cs="Calibri"/>
        </w:rPr>
        <w:t xml:space="preserve">prac w celach marketingowych i promocyjnych Domu Kultury w </w:t>
      </w:r>
      <w:r>
        <w:rPr>
          <w:rFonts w:ascii="Calibri" w:hAnsi="Calibri" w:cs="Calibri"/>
        </w:rPr>
        <w:t xml:space="preserve">Czarnej Białostockiej przez ich </w:t>
      </w:r>
      <w:r w:rsidRPr="00810F6F">
        <w:rPr>
          <w:rFonts w:ascii="Calibri" w:hAnsi="Calibri" w:cs="Calibri"/>
        </w:rPr>
        <w:t xml:space="preserve">publikację na stronie internetowej, za pośrednictwem portali </w:t>
      </w:r>
      <w:r>
        <w:rPr>
          <w:rFonts w:ascii="Calibri" w:hAnsi="Calibri" w:cs="Calibri"/>
        </w:rPr>
        <w:t xml:space="preserve"> społecznościowych takich jak </w:t>
      </w:r>
      <w:r w:rsidRPr="00810F6F">
        <w:rPr>
          <w:rFonts w:ascii="Calibri" w:hAnsi="Calibri" w:cs="Calibri"/>
        </w:rPr>
        <w:t xml:space="preserve">Facebook, Instagram. Dom Kultury w Czarnej Białostockiej nie </w:t>
      </w:r>
      <w:r>
        <w:rPr>
          <w:rFonts w:ascii="Calibri" w:hAnsi="Calibri" w:cs="Calibri"/>
        </w:rPr>
        <w:t xml:space="preserve">przekazuje, nie sprzedaje i nie </w:t>
      </w:r>
      <w:r w:rsidRPr="00810F6F">
        <w:rPr>
          <w:rFonts w:ascii="Calibri" w:hAnsi="Calibri" w:cs="Calibri"/>
        </w:rPr>
        <w:t xml:space="preserve">użycza innym osobom lub podmiotom prac uczestników. Uczestnikom konkursu </w:t>
      </w:r>
      <w:r>
        <w:rPr>
          <w:rFonts w:ascii="Calibri" w:hAnsi="Calibri" w:cs="Calibri"/>
        </w:rPr>
        <w:t>nie przysługą j</w:t>
      </w:r>
      <w:r w:rsidRPr="00810F6F">
        <w:rPr>
          <w:rFonts w:ascii="Calibri" w:hAnsi="Calibri" w:cs="Calibri"/>
        </w:rPr>
        <w:t>akiekolwiek roszczenia, w tym szczególności prawo do wynagrodzenia</w:t>
      </w:r>
      <w:r>
        <w:rPr>
          <w:rFonts w:ascii="Calibri" w:hAnsi="Calibri" w:cs="Calibri"/>
        </w:rPr>
        <w:t>.</w:t>
      </w:r>
    </w:p>
    <w:p w:rsidR="00791861" w:rsidRDefault="0067302D" w:rsidP="009C0DB3">
      <w:pPr>
        <w:spacing w:after="0"/>
      </w:pPr>
      <w:r w:rsidRPr="00791861">
        <w:rPr>
          <w:b/>
          <w:bCs/>
        </w:rPr>
        <w:t>VI. Kryteria oceny prac konkursowych</w:t>
      </w:r>
      <w:r>
        <w:t xml:space="preserve"> </w:t>
      </w:r>
    </w:p>
    <w:p w:rsidR="00791861" w:rsidRDefault="0067302D" w:rsidP="009C0DB3">
      <w:pPr>
        <w:spacing w:after="0"/>
      </w:pPr>
      <w:r>
        <w:t xml:space="preserve">Projekty oceniane będą zgodnie z następującymi kryteriami: </w:t>
      </w:r>
    </w:p>
    <w:p w:rsidR="00791861" w:rsidRDefault="0067302D" w:rsidP="009C0DB3">
      <w:pPr>
        <w:spacing w:after="0"/>
      </w:pPr>
      <w:r>
        <w:t xml:space="preserve">1) zgodność projektu z </w:t>
      </w:r>
      <w:r w:rsidR="00791861">
        <w:t xml:space="preserve">tematyką pracowni wyroby </w:t>
      </w:r>
      <w:r w:rsidR="009C0DB3">
        <w:t>łyżek</w:t>
      </w:r>
      <w:r>
        <w:t>,</w:t>
      </w:r>
    </w:p>
    <w:p w:rsidR="00791861" w:rsidRDefault="0067302D" w:rsidP="009C0DB3">
      <w:pPr>
        <w:spacing w:after="0"/>
      </w:pPr>
      <w:r>
        <w:lastRenderedPageBreak/>
        <w:t xml:space="preserve"> 2) oryginalność znaku, łatwość zapamiętywania,</w:t>
      </w:r>
    </w:p>
    <w:p w:rsidR="009C0DB3" w:rsidRDefault="0067302D" w:rsidP="009C0DB3">
      <w:pPr>
        <w:spacing w:after="0"/>
      </w:pPr>
      <w:r>
        <w:t xml:space="preserve">3) czytelność i funkcjonalność projektu, </w:t>
      </w:r>
    </w:p>
    <w:p w:rsidR="009C0DB3" w:rsidRDefault="0067302D" w:rsidP="009C0DB3">
      <w:pPr>
        <w:spacing w:after="0"/>
      </w:pPr>
      <w:r>
        <w:t xml:space="preserve">4) estetyka wykonania projektu. </w:t>
      </w:r>
    </w:p>
    <w:p w:rsidR="009C0DB3" w:rsidRDefault="0067302D" w:rsidP="009C0DB3">
      <w:pPr>
        <w:spacing w:after="0"/>
      </w:pPr>
      <w:r w:rsidRPr="009C0DB3">
        <w:rPr>
          <w:b/>
          <w:bCs/>
        </w:rPr>
        <w:t>VII. Ocena prac konkursowych</w:t>
      </w:r>
      <w:r>
        <w:t xml:space="preserve"> </w:t>
      </w:r>
    </w:p>
    <w:p w:rsidR="009C0DB3" w:rsidRDefault="0067302D" w:rsidP="009C0DB3">
      <w:pPr>
        <w:spacing w:after="0"/>
      </w:pPr>
      <w:r>
        <w:t xml:space="preserve">Zwycięskie prace zostaną wybrane przez Komisję Konkursową, w składzie: Dyrektor </w:t>
      </w:r>
      <w:r w:rsidR="009C0DB3">
        <w:t>Domu Kultury,</w:t>
      </w:r>
      <w:r>
        <w:t xml:space="preserve"> </w:t>
      </w:r>
      <w:r w:rsidR="009C0DB3">
        <w:t>Pracownik Domu Kultury, Właściciel pracowni wyrobu łyżek – twórca ludowy</w:t>
      </w:r>
      <w:r>
        <w:t xml:space="preserve"> </w:t>
      </w:r>
    </w:p>
    <w:p w:rsidR="009C0DB3" w:rsidRDefault="0067302D" w:rsidP="009C0DB3">
      <w:pPr>
        <w:spacing w:after="0"/>
      </w:pPr>
      <w:r>
        <w:t xml:space="preserve"> </w:t>
      </w:r>
      <w:r w:rsidR="009C0DB3">
        <w:t>W</w:t>
      </w:r>
      <w:r>
        <w:t>/w osoby nie mogą być uczestnikami konkursu oraz mieć z nimi powiązań rodzinnych</w:t>
      </w:r>
    </w:p>
    <w:p w:rsidR="009C0DB3" w:rsidRDefault="0067302D" w:rsidP="009C0DB3">
      <w:pPr>
        <w:spacing w:after="0"/>
      </w:pPr>
      <w:r w:rsidRPr="009C0DB3">
        <w:rPr>
          <w:b/>
          <w:bCs/>
        </w:rPr>
        <w:t>VIII. Rozstrzygnięcie konkursu</w:t>
      </w:r>
      <w:r>
        <w:t xml:space="preserve"> </w:t>
      </w:r>
    </w:p>
    <w:p w:rsidR="009C0DB3" w:rsidRDefault="0067302D" w:rsidP="009C0DB3">
      <w:pPr>
        <w:spacing w:after="0"/>
      </w:pPr>
      <w:r>
        <w:t xml:space="preserve">1. W wyniku postępowania konkursowego Komisja Konkursowa wyłania zwycięzcę konkursu. </w:t>
      </w:r>
    </w:p>
    <w:p w:rsidR="009C0DB3" w:rsidRDefault="0067302D" w:rsidP="009C0DB3">
      <w:pPr>
        <w:spacing w:after="0"/>
      </w:pPr>
      <w:r>
        <w:t>2. Dla zwycięzców przewidziane są nagrody</w:t>
      </w:r>
      <w:r w:rsidR="009C0DB3">
        <w:t xml:space="preserve"> – wyroby drewniane wykonane przez twórcę Mieczysława Baranowskiego</w:t>
      </w:r>
      <w:r>
        <w:t xml:space="preserve">. </w:t>
      </w:r>
    </w:p>
    <w:p w:rsidR="009C0DB3" w:rsidRDefault="0067302D" w:rsidP="009C0DB3">
      <w:pPr>
        <w:spacing w:after="0"/>
      </w:pPr>
      <w:r>
        <w:t xml:space="preserve">3. Planowana data ogłoszenia wyników </w:t>
      </w:r>
      <w:r w:rsidR="009C0DB3">
        <w:t xml:space="preserve">23.08.2020 </w:t>
      </w:r>
      <w:r>
        <w:t xml:space="preserve">r. </w:t>
      </w:r>
    </w:p>
    <w:p w:rsidR="006A7ADE" w:rsidRDefault="0067302D" w:rsidP="009C0DB3">
      <w:pPr>
        <w:spacing w:after="0"/>
      </w:pPr>
      <w:r>
        <w:t xml:space="preserve">4. Wyniki zostaną zamieszczone na stronie </w:t>
      </w:r>
      <w:r w:rsidR="009C0DB3">
        <w:t>Domu Kultury w Czarnej Białostockiej oraz stronie Centrum Rękodzieła Ludowego w Niemczynie</w:t>
      </w:r>
    </w:p>
    <w:p w:rsidR="00810F6F" w:rsidRDefault="00810F6F" w:rsidP="009C0DB3">
      <w:pPr>
        <w:spacing w:after="0"/>
      </w:pPr>
    </w:p>
    <w:p w:rsidR="00810F6F" w:rsidRPr="00AB48C6" w:rsidRDefault="00810F6F" w:rsidP="00810F6F">
      <w:pPr>
        <w:spacing w:line="216" w:lineRule="auto"/>
        <w:jc w:val="both"/>
        <w:rPr>
          <w:rFonts w:ascii="Calibri" w:eastAsia="Times New Roman" w:hAnsi="Calibri" w:cs="Arial"/>
          <w:b/>
        </w:rPr>
      </w:pPr>
      <w:r w:rsidRPr="00AB48C6">
        <w:rPr>
          <w:rFonts w:ascii="Calibri" w:eastAsia="Times New Roman" w:hAnsi="Calibri" w:cs="Arial"/>
          <w:b/>
        </w:rPr>
        <w:t xml:space="preserve">DANE OSOBOWE 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Administratorem danych osobowych zbieranych i przetwarzanych podczas przeprowadzenia </w:t>
      </w:r>
      <w:r w:rsidR="002D525B">
        <w:rPr>
          <w:rFonts w:ascii="Calibri" w:eastAsia="Times New Roman" w:hAnsi="Calibri" w:cs="Arial"/>
        </w:rPr>
        <w:t>konkursu</w:t>
      </w:r>
      <w:r w:rsidRPr="00AB48C6">
        <w:rPr>
          <w:rFonts w:ascii="Calibri" w:eastAsia="Times New Roman" w:hAnsi="Calibri" w:cs="Arial"/>
        </w:rPr>
        <w:t xml:space="preserve"> jest Dom Kultury w Czarnej Białostockiej ul. Kościelna 8, 16 – 020 Czarna Białostocka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Dane osobowe będą przetwarzane na potrzeby przeprowadzenia </w:t>
      </w:r>
      <w:r w:rsidR="002D525B">
        <w:rPr>
          <w:rFonts w:ascii="Calibri" w:eastAsia="Times New Roman" w:hAnsi="Calibri" w:cs="Arial"/>
        </w:rPr>
        <w:t>konkursu</w:t>
      </w:r>
      <w:r w:rsidRPr="00AB48C6">
        <w:rPr>
          <w:rFonts w:ascii="Calibri" w:eastAsia="Times New Roman" w:hAnsi="Calibri" w:cs="Arial"/>
        </w:rPr>
        <w:t xml:space="preserve">. Podanie danych osobowych jest dobrowolne i konieczne dla wzięcia udziału w </w:t>
      </w:r>
      <w:r w:rsidR="002D525B">
        <w:rPr>
          <w:rFonts w:ascii="Calibri" w:eastAsia="Times New Roman" w:hAnsi="Calibri" w:cs="Arial"/>
        </w:rPr>
        <w:t>konkursie</w:t>
      </w:r>
      <w:r w:rsidRPr="00AB48C6">
        <w:rPr>
          <w:rFonts w:ascii="Calibri" w:eastAsia="Times New Roman" w:hAnsi="Calibri" w:cs="Arial"/>
        </w:rPr>
        <w:t xml:space="preserve">. Podstawą prawną przetwarzania danych osobowych jest ich niezbędność do wywiązania się z obowiązku realizacji zawodów – (art. 6 ust. 1 lit. c) rozporządzenia Parlamentu Europejskiego i Rady (UE) 2016/679 z dnia 27 kwietnia 2016r. w sprawie ochrony osób fizycznych w związku z przetwarzaniem danych osobowych i w sprawie swobodnego przepływu takich danych oraz uchylenia dyrektywy 95/46/WE, obowiązujące od dnia 25.05.2018r. (dalej jako „RODO”). 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Udostępnione dane osobowe będą przetwarzane przez okres trwania </w:t>
      </w:r>
      <w:r w:rsidR="002D525B">
        <w:rPr>
          <w:rFonts w:ascii="Calibri" w:eastAsia="Times New Roman" w:hAnsi="Calibri" w:cs="Arial"/>
        </w:rPr>
        <w:t>konkursu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 W celu przygotowań do </w:t>
      </w:r>
      <w:r w:rsidR="002D525B">
        <w:rPr>
          <w:rFonts w:ascii="Calibri" w:eastAsia="Times New Roman" w:hAnsi="Calibri" w:cs="Arial"/>
        </w:rPr>
        <w:t>konkursu</w:t>
      </w:r>
      <w:r w:rsidRPr="00AB48C6">
        <w:rPr>
          <w:rFonts w:ascii="Calibri" w:eastAsia="Times New Roman" w:hAnsi="Calibri" w:cs="Arial"/>
        </w:rPr>
        <w:t xml:space="preserve"> Administrator może powierzyć przetwarzanie danych osobowych podmiotom współpracujących w zakresie obsługi technicznej, promocyjnej i organizacyjnej</w:t>
      </w:r>
      <w:bookmarkStart w:id="0" w:name="_GoBack"/>
      <w:bookmarkEnd w:id="0"/>
      <w:r w:rsidRPr="00AB48C6">
        <w:rPr>
          <w:rFonts w:ascii="Calibri" w:eastAsia="Times New Roman" w:hAnsi="Calibri" w:cs="Arial"/>
        </w:rPr>
        <w:t xml:space="preserve">. 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Osobom, które podali swoje dane osobowe przysługuje prawo do: - dostępu do treści swoich danych osobowych, możliwości ich poprawienia lub sprostowania, - żądania usunięcia danych osobowych ze zbiorów Administratora lub ograniczenia ich przetwarzania, jeżeli są to dane, które nie powodują niemożności wywiązania się z obowiązku realizacji zawodów – (art. 6 ust. 1 lit. c) rozporządzenia RODO). 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W przypadku uznania, iż przetwarzanie danych osobowych przez Administratora jest niezgodne z obowiązującym rozporządzeniem, osobie przekazującej swoje dane osobowe przysługuje prawo do wniesienia skargi do organu nadzorczego. </w:t>
      </w:r>
    </w:p>
    <w:p w:rsidR="00810F6F" w:rsidRPr="00AB48C6" w:rsidRDefault="00810F6F" w:rsidP="00810F6F">
      <w:pPr>
        <w:pStyle w:val="Akapitzlist"/>
        <w:numPr>
          <w:ilvl w:val="0"/>
          <w:numId w:val="1"/>
        </w:numPr>
        <w:spacing w:after="0" w:line="216" w:lineRule="auto"/>
        <w:jc w:val="both"/>
        <w:rPr>
          <w:rFonts w:ascii="Calibri" w:eastAsia="Times New Roman" w:hAnsi="Calibri" w:cs="Arial"/>
        </w:rPr>
      </w:pPr>
      <w:r w:rsidRPr="00AB48C6">
        <w:rPr>
          <w:rFonts w:ascii="Calibri" w:eastAsia="Times New Roman" w:hAnsi="Calibri" w:cs="Arial"/>
        </w:rPr>
        <w:t xml:space="preserve">Kwestie związane z przetwarzaniem przez Administratora danych osobowych mogą być kierowane przez uprawnioną osobę do Inspektora Ochrony Danych pod adres e-mail: </w:t>
      </w:r>
      <w:hyperlink r:id="rId7" w:history="1">
        <w:r w:rsidRPr="00AB48C6">
          <w:rPr>
            <w:rStyle w:val="Hipercze"/>
            <w:rFonts w:ascii="Calibri" w:eastAsia="Times New Roman" w:hAnsi="Calibri" w:cs="Arial"/>
          </w:rPr>
          <w:t>dkczarnabial@gmail.com</w:t>
        </w:r>
      </w:hyperlink>
    </w:p>
    <w:p w:rsidR="00810F6F" w:rsidRDefault="00810F6F" w:rsidP="009C0DB3">
      <w:pPr>
        <w:spacing w:after="0"/>
      </w:pPr>
    </w:p>
    <w:sectPr w:rsidR="00810F6F" w:rsidSect="00810F6F">
      <w:head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E" w:rsidRDefault="00C6102E" w:rsidP="00810F6F">
      <w:pPr>
        <w:spacing w:after="0" w:line="240" w:lineRule="auto"/>
      </w:pPr>
      <w:r>
        <w:separator/>
      </w:r>
    </w:p>
  </w:endnote>
  <w:endnote w:type="continuationSeparator" w:id="0">
    <w:p w:rsidR="00C6102E" w:rsidRDefault="00C6102E" w:rsidP="008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E" w:rsidRDefault="00C6102E" w:rsidP="00810F6F">
      <w:pPr>
        <w:spacing w:after="0" w:line="240" w:lineRule="auto"/>
      </w:pPr>
      <w:r>
        <w:separator/>
      </w:r>
    </w:p>
  </w:footnote>
  <w:footnote w:type="continuationSeparator" w:id="0">
    <w:p w:rsidR="00C6102E" w:rsidRDefault="00C6102E" w:rsidP="008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6F" w:rsidRDefault="00810F6F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editId="41F1C758">
          <wp:simplePos x="0" y="0"/>
          <wp:positionH relativeFrom="column">
            <wp:posOffset>-396875</wp:posOffset>
          </wp:positionH>
          <wp:positionV relativeFrom="paragraph">
            <wp:posOffset>-741045</wp:posOffset>
          </wp:positionV>
          <wp:extent cx="915035" cy="9131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13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F6F" w:rsidRDefault="00810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157"/>
    <w:multiLevelType w:val="hybridMultilevel"/>
    <w:tmpl w:val="46F80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D"/>
    <w:rsid w:val="00037EE3"/>
    <w:rsid w:val="0008418E"/>
    <w:rsid w:val="002C2FDE"/>
    <w:rsid w:val="002D525B"/>
    <w:rsid w:val="0067302D"/>
    <w:rsid w:val="006E72E8"/>
    <w:rsid w:val="00791861"/>
    <w:rsid w:val="00810F6F"/>
    <w:rsid w:val="008D028E"/>
    <w:rsid w:val="009A751C"/>
    <w:rsid w:val="009C0DB3"/>
    <w:rsid w:val="00C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84800-73C1-4ED6-9BDC-84C078F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2D"/>
    <w:pPr>
      <w:ind w:left="720"/>
      <w:contextualSpacing/>
    </w:pPr>
  </w:style>
  <w:style w:type="character" w:styleId="Hipercze">
    <w:name w:val="Hyperlink"/>
    <w:rsid w:val="00810F6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6F"/>
  </w:style>
  <w:style w:type="paragraph" w:styleId="Stopka">
    <w:name w:val="footer"/>
    <w:basedOn w:val="Normalny"/>
    <w:link w:val="StopkaZnak"/>
    <w:uiPriority w:val="99"/>
    <w:unhideWhenUsed/>
    <w:rsid w:val="0081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czarnabi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 skajwoker</dc:creator>
  <cp:keywords/>
  <dc:description/>
  <cp:lastModifiedBy>DOM KULTURY</cp:lastModifiedBy>
  <cp:revision>2</cp:revision>
  <dcterms:created xsi:type="dcterms:W3CDTF">2020-06-17T07:44:00Z</dcterms:created>
  <dcterms:modified xsi:type="dcterms:W3CDTF">2020-06-17T07:44:00Z</dcterms:modified>
</cp:coreProperties>
</file>